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r>
        <w:rPr>
          <w:rFonts w:ascii="Geneva" w:eastAsia="Times New Roman" w:hAnsi="Geneva"/>
          <w:color w:val="000000"/>
          <w:sz w:val="20"/>
          <w:szCs w:val="20"/>
        </w:rPr>
        <w:t xml:space="preserve">Con preghiera di diffusione per i docenti. In allegato stessa informativa in formato pdf, su carta intestata. </w:t>
      </w:r>
    </w:p>
    <w:p w:rsidR="00427A52" w:rsidRDefault="00427A52" w:rsidP="00427A52">
      <w:pPr>
        <w:spacing w:before="0" w:beforeAutospacing="0" w:after="240" w:afterAutospacing="0"/>
        <w:rPr>
          <w:rFonts w:eastAsia="Times New Roman"/>
        </w:rPr>
      </w:pP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proofErr w:type="spellStart"/>
      <w:r>
        <w:rPr>
          <w:rFonts w:ascii="Geneva" w:eastAsia="Times New Roman" w:hAnsi="Geneva"/>
          <w:color w:val="000000"/>
          <w:sz w:val="20"/>
          <w:szCs w:val="20"/>
        </w:rPr>
        <w:t>Neolsrl</w:t>
      </w:r>
      <w:proofErr w:type="spellEnd"/>
      <w:r>
        <w:rPr>
          <w:rFonts w:ascii="Geneva" w:eastAsia="Times New Roman" w:hAnsi="Geneva"/>
          <w:color w:val="000000"/>
          <w:sz w:val="20"/>
          <w:szCs w:val="20"/>
        </w:rPr>
        <w:t xml:space="preserve"> - Didacta.com in qualità di Ente Accreditato per la formazione dei Docenti (Direttiva 90/03),Vi segnala l'avvio della seconda sessione autunnale 2013 dei seguenti</w:t>
      </w: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r>
        <w:rPr>
          <w:rFonts w:ascii="Geneva" w:eastAsia="Times New Roman" w:hAnsi="Geneva"/>
          <w:color w:val="000000"/>
          <w:sz w:val="20"/>
          <w:szCs w:val="20"/>
        </w:rPr>
        <w:t>CORSI DI AGGIORNAMENTO ONLINE</w:t>
      </w: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r>
        <w:rPr>
          <w:rFonts w:ascii="Geneva" w:eastAsia="Times New Roman" w:hAnsi="Geneva"/>
          <w:color w:val="000000"/>
          <w:sz w:val="20"/>
          <w:szCs w:val="20"/>
        </w:rPr>
        <w:t xml:space="preserve">per i docenti della scuola di ogni ordine e grado. </w:t>
      </w: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r>
        <w:rPr>
          <w:rFonts w:ascii="Geneva" w:eastAsia="Times New Roman" w:hAnsi="Geneva"/>
          <w:color w:val="000000"/>
          <w:sz w:val="20"/>
          <w:szCs w:val="20"/>
        </w:rPr>
        <w:t xml:space="preserve">1-      INGLESE </w:t>
      </w: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r>
        <w:rPr>
          <w:rFonts w:ascii="Geneva" w:eastAsia="Times New Roman" w:hAnsi="Geneva"/>
          <w:color w:val="000000"/>
          <w:sz w:val="20"/>
          <w:szCs w:val="20"/>
        </w:rPr>
        <w:t xml:space="preserve">LivelliA1, A2, B1 E B2 del </w:t>
      </w:r>
      <w:proofErr w:type="spellStart"/>
      <w:r>
        <w:rPr>
          <w:rFonts w:ascii="Geneva" w:eastAsia="Times New Roman" w:hAnsi="Geneva"/>
          <w:color w:val="000000"/>
          <w:sz w:val="20"/>
          <w:szCs w:val="20"/>
        </w:rPr>
        <w:t>CEFR</w:t>
      </w:r>
      <w:proofErr w:type="spellEnd"/>
      <w:r>
        <w:rPr>
          <w:rFonts w:ascii="Geneva" w:eastAsia="Times New Roman" w:hAnsi="Geneva"/>
          <w:color w:val="000000"/>
          <w:sz w:val="20"/>
          <w:szCs w:val="20"/>
        </w:rPr>
        <w:t xml:space="preserve">. </w:t>
      </w:r>
    </w:p>
    <w:p w:rsidR="00427A52" w:rsidRDefault="00427A52" w:rsidP="00427A52">
      <w:pPr>
        <w:spacing w:before="0" w:beforeAutospacing="0" w:after="240" w:afterAutospacing="0"/>
        <w:rPr>
          <w:rFonts w:eastAsia="Times New Roman"/>
        </w:rPr>
      </w:pP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r>
        <w:rPr>
          <w:rFonts w:ascii="Geneva" w:eastAsia="Times New Roman" w:hAnsi="Geneva"/>
          <w:color w:val="000000"/>
          <w:sz w:val="20"/>
          <w:szCs w:val="20"/>
        </w:rPr>
        <w:t>2-      GLOTTODIDATTICA</w:t>
      </w:r>
    </w:p>
    <w:p w:rsidR="00427A52" w:rsidRDefault="00427A52" w:rsidP="00427A52">
      <w:pPr>
        <w:spacing w:before="0" w:beforeAutospacing="0" w:after="240" w:afterAutospacing="0"/>
        <w:rPr>
          <w:rFonts w:eastAsia="Times New Roman"/>
        </w:rPr>
      </w:pP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r>
        <w:rPr>
          <w:rFonts w:ascii="Geneva" w:eastAsia="Times New Roman" w:hAnsi="Geneva"/>
          <w:color w:val="000000"/>
          <w:sz w:val="20"/>
          <w:szCs w:val="20"/>
        </w:rPr>
        <w:t>I corsi di aggiornamento constano di 20 ore e sono erogati interamente online su piattaforma didattica interattiva.</w:t>
      </w: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r>
        <w:rPr>
          <w:rFonts w:ascii="Geneva" w:eastAsia="Times New Roman" w:hAnsi="Geneva"/>
          <w:color w:val="000000"/>
          <w:sz w:val="20"/>
          <w:szCs w:val="20"/>
        </w:rPr>
        <w:t xml:space="preserve">La frequenza al corso verrà certificata con il rilascio di un attestato finale. </w:t>
      </w: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r>
        <w:rPr>
          <w:rFonts w:ascii="Geneva" w:eastAsia="Times New Roman" w:hAnsi="Geneva"/>
          <w:color w:val="000000"/>
          <w:sz w:val="20"/>
          <w:szCs w:val="20"/>
        </w:rPr>
        <w:t xml:space="preserve">Il costo è di Euro 120,00 per ogni singolo corso, IVA esente secondo art 10 D.P.R. 633/72 e </w:t>
      </w:r>
      <w:proofErr w:type="spellStart"/>
      <w:r>
        <w:rPr>
          <w:rFonts w:ascii="Geneva" w:eastAsia="Times New Roman" w:hAnsi="Geneva"/>
          <w:color w:val="000000"/>
          <w:sz w:val="20"/>
          <w:szCs w:val="20"/>
        </w:rPr>
        <w:t>succ</w:t>
      </w:r>
      <w:proofErr w:type="spellEnd"/>
      <w:r>
        <w:rPr>
          <w:rFonts w:ascii="Geneva" w:eastAsia="Times New Roman" w:hAnsi="Geneva"/>
          <w:color w:val="000000"/>
          <w:sz w:val="20"/>
          <w:szCs w:val="20"/>
        </w:rPr>
        <w:t xml:space="preserve"> </w:t>
      </w:r>
      <w:proofErr w:type="spellStart"/>
      <w:r>
        <w:rPr>
          <w:rFonts w:ascii="Geneva" w:eastAsia="Times New Roman" w:hAnsi="Geneva"/>
          <w:color w:val="000000"/>
          <w:sz w:val="20"/>
          <w:szCs w:val="20"/>
        </w:rPr>
        <w:t>mod</w:t>
      </w:r>
      <w:proofErr w:type="spellEnd"/>
      <w:r>
        <w:rPr>
          <w:rFonts w:ascii="Geneva" w:eastAsia="Times New Roman" w:hAnsi="Geneva"/>
          <w:color w:val="000000"/>
          <w:sz w:val="20"/>
          <w:szCs w:val="20"/>
        </w:rPr>
        <w:t xml:space="preserve">. </w:t>
      </w: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r>
        <w:rPr>
          <w:rFonts w:ascii="Geneva" w:eastAsia="Times New Roman" w:hAnsi="Geneva"/>
          <w:color w:val="000000"/>
          <w:sz w:val="20"/>
          <w:szCs w:val="20"/>
        </w:rPr>
        <w:t>I PROGRAMMI E LE DESCRIZIONI DEI  CORSI, E IL MODULO ONLINE DI ISCRIZIONE SARANNO DISPONIBILI ALL'INDIRIZZO WEB</w:t>
      </w: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r>
        <w:rPr>
          <w:rFonts w:ascii="Geneva" w:eastAsia="Times New Roman" w:hAnsi="Geneva"/>
          <w:color w:val="000000"/>
          <w:sz w:val="20"/>
          <w:szCs w:val="20"/>
        </w:rPr>
        <w:t xml:space="preserve">[ </w:t>
      </w:r>
      <w:hyperlink r:id="rId5" w:tgtFrame="_blank" w:history="1">
        <w:r>
          <w:rPr>
            <w:rStyle w:val="Collegamentoipertestuale"/>
            <w:rFonts w:ascii="Geneva" w:eastAsia="Times New Roman" w:hAnsi="Geneva"/>
            <w:sz w:val="20"/>
            <w:szCs w:val="20"/>
          </w:rPr>
          <w:t>http://www.didacta.com/corsiperdocenti.html</w:t>
        </w:r>
      </w:hyperlink>
      <w:r>
        <w:rPr>
          <w:rFonts w:ascii="Geneva" w:eastAsia="Times New Roman" w:hAnsi="Geneva"/>
          <w:color w:val="000000"/>
          <w:sz w:val="20"/>
          <w:szCs w:val="20"/>
        </w:rPr>
        <w:t> ]</w:t>
      </w:r>
      <w:hyperlink r:id="rId6" w:tgtFrame="_blank" w:history="1">
        <w:r>
          <w:rPr>
            <w:rStyle w:val="Collegamentoipertestuale"/>
            <w:rFonts w:ascii="Geneva" w:eastAsia="Times New Roman" w:hAnsi="Geneva"/>
            <w:sz w:val="20"/>
            <w:szCs w:val="20"/>
          </w:rPr>
          <w:t>http://www.didacta.com/corsiperdocenti.html</w:t>
        </w:r>
      </w:hyperlink>
    </w:p>
    <w:p w:rsidR="00427A52" w:rsidRDefault="00427A52" w:rsidP="00427A52">
      <w:pPr>
        <w:spacing w:before="0" w:beforeAutospacing="0" w:after="240" w:afterAutospacing="0"/>
        <w:rPr>
          <w:rFonts w:eastAsia="Times New Roman"/>
        </w:rPr>
      </w:pP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r>
        <w:rPr>
          <w:rFonts w:ascii="Geneva" w:eastAsia="Times New Roman" w:hAnsi="Geneva"/>
          <w:color w:val="000000"/>
          <w:sz w:val="20"/>
          <w:szCs w:val="20"/>
        </w:rPr>
        <w:t xml:space="preserve">ISCRIZIONI APERTE DAL 03 al 24 marzo 2014. </w:t>
      </w: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proofErr w:type="spellStart"/>
      <w:r>
        <w:rPr>
          <w:rFonts w:ascii="Geneva" w:eastAsia="Times New Roman" w:hAnsi="Geneva"/>
          <w:color w:val="000000"/>
          <w:sz w:val="20"/>
          <w:szCs w:val="20"/>
        </w:rPr>
        <w:t>PERIODODI</w:t>
      </w:r>
      <w:proofErr w:type="spellEnd"/>
      <w:r>
        <w:rPr>
          <w:rFonts w:ascii="Geneva" w:eastAsia="Times New Roman" w:hAnsi="Geneva"/>
          <w:color w:val="000000"/>
          <w:sz w:val="20"/>
          <w:szCs w:val="20"/>
        </w:rPr>
        <w:t xml:space="preserve"> SVOLGIMENTO dal 25 marzo al 29 maggio 2014. </w:t>
      </w: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r>
        <w:rPr>
          <w:rFonts w:ascii="Geneva" w:eastAsia="Times New Roman" w:hAnsi="Geneva"/>
          <w:color w:val="000000"/>
          <w:sz w:val="20"/>
          <w:szCs w:val="20"/>
        </w:rPr>
        <w:t xml:space="preserve">Per ricevere maggiori informazioni sui corsi o segnalare il vostro interesse è possibile contattare l'UFFICIO DIDACTA.COM di </w:t>
      </w:r>
      <w:proofErr w:type="spellStart"/>
      <w:r>
        <w:rPr>
          <w:rFonts w:ascii="Geneva" w:eastAsia="Times New Roman" w:hAnsi="Geneva"/>
          <w:color w:val="000000"/>
          <w:sz w:val="20"/>
          <w:szCs w:val="20"/>
        </w:rPr>
        <w:t>NEOL</w:t>
      </w:r>
      <w:proofErr w:type="spellEnd"/>
      <w:r>
        <w:rPr>
          <w:rFonts w:ascii="Geneva" w:eastAsia="Times New Roman" w:hAnsi="Geneva"/>
          <w:color w:val="000000"/>
          <w:sz w:val="20"/>
          <w:szCs w:val="20"/>
        </w:rPr>
        <w:t xml:space="preserve"> </w:t>
      </w:r>
      <w:proofErr w:type="spellStart"/>
      <w:r>
        <w:rPr>
          <w:rFonts w:ascii="Geneva" w:eastAsia="Times New Roman" w:hAnsi="Geneva"/>
          <w:color w:val="000000"/>
          <w:sz w:val="20"/>
          <w:szCs w:val="20"/>
        </w:rPr>
        <w:t>SRL</w:t>
      </w:r>
      <w:proofErr w:type="spellEnd"/>
      <w:r>
        <w:rPr>
          <w:rFonts w:ascii="Geneva" w:eastAsia="Times New Roman" w:hAnsi="Geneva"/>
          <w:color w:val="000000"/>
          <w:sz w:val="20"/>
          <w:szCs w:val="20"/>
        </w:rPr>
        <w:t>,</w:t>
      </w:r>
    </w:p>
    <w:p w:rsidR="00427A52" w:rsidRDefault="00427A52" w:rsidP="00427A52">
      <w:pPr>
        <w:spacing w:before="0" w:beforeAutospacing="0" w:after="0" w:afterAutospacing="0"/>
        <w:rPr>
          <w:rFonts w:eastAsia="Times New Roman"/>
        </w:rPr>
      </w:pPr>
      <w:r>
        <w:rPr>
          <w:rFonts w:ascii="Geneva" w:eastAsia="Times New Roman" w:hAnsi="Geneva"/>
          <w:color w:val="000000"/>
          <w:sz w:val="20"/>
          <w:szCs w:val="20"/>
        </w:rPr>
        <w:t xml:space="preserve">Società partecipata dall'Università di </w:t>
      </w:r>
      <w:proofErr w:type="spellStart"/>
      <w:r>
        <w:rPr>
          <w:rFonts w:ascii="Geneva" w:eastAsia="Times New Roman" w:hAnsi="Geneva"/>
          <w:color w:val="000000"/>
          <w:sz w:val="20"/>
          <w:szCs w:val="20"/>
        </w:rPr>
        <w:t>Padova,ai</w:t>
      </w:r>
      <w:proofErr w:type="spellEnd"/>
      <w:r>
        <w:rPr>
          <w:rFonts w:ascii="Geneva" w:eastAsia="Times New Roman" w:hAnsi="Geneva"/>
          <w:color w:val="000000"/>
          <w:sz w:val="20"/>
          <w:szCs w:val="20"/>
        </w:rPr>
        <w:t xml:space="preserve"> seguenti recapiti:</w:t>
      </w:r>
    </w:p>
    <w:p w:rsidR="00D561BA" w:rsidRDefault="00D561BA">
      <w:bookmarkStart w:id="0" w:name="_GoBack"/>
      <w:bookmarkEnd w:id="0"/>
    </w:p>
    <w:sectPr w:rsidR="00D561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A52"/>
    <w:rsid w:val="00427A52"/>
    <w:rsid w:val="006C78EB"/>
    <w:rsid w:val="009A2C6E"/>
    <w:rsid w:val="00BA41E0"/>
    <w:rsid w:val="00C80FE2"/>
    <w:rsid w:val="00D561BA"/>
    <w:rsid w:val="00F1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7A52"/>
    <w:pPr>
      <w:spacing w:before="100" w:beforeAutospacing="1" w:after="100" w:afterAutospacing="1"/>
    </w:pPr>
    <w:rPr>
      <w:rFonts w:eastAsiaTheme="minorHAnsi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427A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7A52"/>
    <w:pPr>
      <w:spacing w:before="100" w:beforeAutospacing="1" w:after="100" w:afterAutospacing="1"/>
    </w:pPr>
    <w:rPr>
      <w:rFonts w:eastAsiaTheme="minorHAnsi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427A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idacta.com/corsiperdocenti.html" TargetMode="External"/><Relationship Id="rId5" Type="http://schemas.openxmlformats.org/officeDocument/2006/relationships/hyperlink" Target="http://www.didacta.com/corsiperdocent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 Mazzega</dc:creator>
  <cp:lastModifiedBy>Roberta Mazzega</cp:lastModifiedBy>
  <cp:revision>1</cp:revision>
  <dcterms:created xsi:type="dcterms:W3CDTF">2014-03-07T12:28:00Z</dcterms:created>
  <dcterms:modified xsi:type="dcterms:W3CDTF">2014-03-07T12:29:00Z</dcterms:modified>
</cp:coreProperties>
</file>